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D0" w:rsidRDefault="00FA0DD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A0DD0" w:rsidRDefault="006E578B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61pt;height:84pt;mso-position-horizontal-relative:char;mso-position-vertical-relative:line" coordsize="11220,1680">
            <v:group id="_x0000_s1033" style="position:absolute;left:8;top:8;width:1320;height:1665" coordorigin="8,8" coordsize="1320,1665">
              <v:shape id="_x0000_s1035" style="position:absolute;left:8;top:8;width:1320;height:1665" coordorigin="8,8" coordsize="1320,1665" path="m8,1673r1320,l1328,8,8,8r,1665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160;top:86;width:1109;height:1140">
                <v:imagedata r:id="rId5" o:title=""/>
              </v:shape>
            </v:group>
            <v:group id="_x0000_s1031" style="position:absolute;left:1313;top:8;width:9900;height:1665" coordorigin="1313,8" coordsize="9900,1665">
              <v:shape id="_x0000_s1032" style="position:absolute;left:1313;top:8;width:9900;height:1665" coordorigin="1313,8" coordsize="9900,1665" path="m1313,1673r9900,l11213,8,1313,8r,1665xe" stroked="f">
                <v:path arrowok="t"/>
              </v:shape>
            </v:group>
            <v:group id="_x0000_s1027" style="position:absolute;left:1313;top:8;width:9900;height:1665" coordorigin="1313,8" coordsize="9900,1665">
              <v:shape id="_x0000_s1030" style="position:absolute;left:1313;top:8;width:9900;height:1665" coordorigin="1313,8" coordsize="9900,1665" path="m1313,1673r9900,l11213,8,1313,8r,1665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;top:8;width:1313;height:1665" filled="f" stroked="f">
                <v:textbox inset="0,0,0,0">
                  <w:txbxContent>
                    <w:p w:rsidR="00FA0DD0" w:rsidRDefault="00FA0DD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A0DD0" w:rsidRDefault="00FA0DD0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A0DD0" w:rsidRDefault="00FA0DD0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41"/>
                          <w:szCs w:val="41"/>
                        </w:rPr>
                      </w:pPr>
                    </w:p>
                    <w:p w:rsidR="00FA0DD0" w:rsidRDefault="000B1BF0">
                      <w:pPr>
                        <w:ind w:left="20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ЛЭМЗ</w:t>
                      </w:r>
                    </w:p>
                  </w:txbxContent>
                </v:textbox>
              </v:shape>
              <v:shape id="_x0000_s1028" type="#_x0000_t202" style="position:absolute;left:1320;top:8;width:9893;height:1665" filled="f" stroked="f">
                <v:textbox inset="0,0,0,0">
                  <w:txbxContent>
                    <w:p w:rsidR="00FA0DD0" w:rsidRPr="000B1BF0" w:rsidRDefault="000B1BF0">
                      <w:pPr>
                        <w:spacing w:before="73"/>
                        <w:ind w:right="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0B1BF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По вопросам</w:t>
                      </w:r>
                      <w:r w:rsidRPr="000B1BF0">
                        <w:rPr>
                          <w:rFonts w:ascii="Arial" w:hAnsi="Arial"/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продаж</w:t>
                      </w:r>
                      <w:r w:rsidRPr="000B1BF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и </w:t>
                      </w:r>
                      <w:r w:rsidRPr="000B1BF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поддержки</w:t>
                      </w:r>
                      <w:r w:rsidRPr="000B1BF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обращайтесь:</w:t>
                      </w:r>
                    </w:p>
                    <w:p w:rsidR="00FA0DD0" w:rsidRPr="000B1BF0" w:rsidRDefault="000B1BF0">
                      <w:pPr>
                        <w:spacing w:before="6" w:line="207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Астана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+7(7172)727-132,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Волгоград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(844)278-03-48,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Воронеж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(473)204-51-73,</w:t>
                      </w:r>
                      <w:r w:rsidRPr="000B1BF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Нижний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Новгород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(831)429-08-12,</w:t>
                      </w:r>
                    </w:p>
                    <w:p w:rsidR="00FA0DD0" w:rsidRPr="000B1BF0" w:rsidRDefault="000B1BF0">
                      <w:pPr>
                        <w:spacing w:line="206" w:lineRule="exact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Екатеринбург (343)384-55-89,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Краснодар</w:t>
                      </w:r>
                      <w:r w:rsidRPr="000B1BF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(861)203-40-90,</w:t>
                      </w:r>
                      <w:r w:rsidRPr="000B1BF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Санкт-Петербург (812)309-46-40,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Москва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(495)268-04-70,</w:t>
                      </w:r>
                    </w:p>
                    <w:p w:rsidR="00FA0DD0" w:rsidRPr="000B1BF0" w:rsidRDefault="000B1BF0">
                      <w:pPr>
                        <w:spacing w:line="206" w:lineRule="exact"/>
                        <w:ind w:right="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>Самара</w:t>
                      </w:r>
                      <w:r w:rsidRPr="000B1BF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(846)206-03-16,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Новосибирск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(383)227-86-73,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Ростов-на-Дону</w:t>
                      </w:r>
                      <w:r w:rsidRPr="000B1BF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(863)308-18-15,</w:t>
                      </w:r>
                    </w:p>
                    <w:p w:rsidR="00FA0DD0" w:rsidRPr="000B1BF0" w:rsidRDefault="000B1BF0">
                      <w:pPr>
                        <w:spacing w:line="205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Уфа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(347)229-48-12,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Саратов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(845)249-38-78,</w:t>
                      </w:r>
                      <w:r w:rsidRPr="000B1BF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Казань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(843)206-01-48,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Красноярск</w:t>
                      </w:r>
                      <w:r w:rsidRPr="000B1BF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(391)204-63-61,</w:t>
                      </w:r>
                    </w:p>
                    <w:p w:rsidR="00FA0DD0" w:rsidRPr="000B1BF0" w:rsidRDefault="000B1BF0">
                      <w:pPr>
                        <w:spacing w:line="250" w:lineRule="auto"/>
                        <w:ind w:left="3694" w:right="3697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0B1BF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единый</w:t>
                      </w:r>
                      <w:r w:rsidRPr="000B1BF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адрес:</w:t>
                      </w:r>
                      <w:r w:rsidRPr="000B1BF0">
                        <w:rPr>
                          <w:rFonts w:ascii="Arial" w:hAnsi="Arial"/>
                          <w:b/>
                          <w:spacing w:val="-3"/>
                          <w:sz w:val="18"/>
                          <w:lang w:val="ru-RU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ezm</w:t>
                        </w:r>
                        <w:r w:rsidRPr="000B1BF0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@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nt</w:t>
                        </w:r>
                        <w:r w:rsidRPr="000B1BF0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rt</w:t>
                        </w:r>
                        <w:r w:rsidRPr="000B1BF0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ru</w:t>
                        </w:r>
                      </w:hyperlink>
                      <w:r w:rsidRPr="000B1BF0">
                        <w:rPr>
                          <w:rFonts w:ascii="Arial" w:hAnsi="Arial"/>
                          <w:b/>
                          <w:spacing w:val="28"/>
                          <w:sz w:val="18"/>
                          <w:lang w:val="ru-RU"/>
                        </w:rPr>
                        <w:t xml:space="preserve"> </w:t>
                      </w:r>
                      <w:r w:rsidRPr="000B1BF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сайт:</w:t>
                      </w:r>
                      <w:r w:rsidRPr="000B1BF0">
                        <w:rPr>
                          <w:rFonts w:ascii="Arial" w:hAnsi="Arial"/>
                          <w:b/>
                          <w:spacing w:val="-3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lemz</w:t>
                      </w:r>
                      <w:r w:rsidRPr="000B1BF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nt</w:t>
                      </w:r>
                      <w:r w:rsidRPr="000B1BF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rt</w:t>
                      </w:r>
                      <w:r w:rsidRPr="000B1BF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ru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A0DD0" w:rsidRDefault="00FA0DD0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FA0DD0" w:rsidRDefault="00FA0DD0">
      <w:pPr>
        <w:rPr>
          <w:rFonts w:ascii="Times New Roman" w:eastAsia="Times New Roman" w:hAnsi="Times New Roman" w:cs="Times New Roman"/>
          <w:sz w:val="11"/>
          <w:szCs w:val="11"/>
        </w:rPr>
        <w:sectPr w:rsidR="00FA0DD0">
          <w:type w:val="continuous"/>
          <w:pgSz w:w="11910" w:h="16840"/>
          <w:pgMar w:top="260" w:right="200" w:bottom="280" w:left="260" w:header="720" w:footer="720" w:gutter="0"/>
          <w:cols w:space="720"/>
        </w:sectPr>
      </w:pPr>
    </w:p>
    <w:p w:rsidR="000B1BF0" w:rsidRPr="00E43A3E" w:rsidRDefault="000B1BF0" w:rsidP="000B1BF0">
      <w:pPr>
        <w:pStyle w:val="1"/>
        <w:ind w:left="0"/>
        <w:jc w:val="center"/>
        <w:rPr>
          <w:rFonts w:cs="Verdana"/>
          <w:b w:val="0"/>
          <w:bCs w:val="0"/>
          <w:sz w:val="16"/>
          <w:szCs w:val="16"/>
          <w:lang w:val="ru-RU"/>
        </w:rPr>
        <w:sectPr w:rsidR="000B1BF0" w:rsidRPr="00E43A3E">
          <w:type w:val="continuous"/>
          <w:pgSz w:w="11910" w:h="16840"/>
          <w:pgMar w:top="280" w:right="180" w:bottom="0" w:left="280" w:header="720" w:footer="720" w:gutter="0"/>
          <w:cols w:space="720"/>
        </w:sectPr>
      </w:pPr>
      <w:r w:rsidRPr="00E50E78">
        <w:rPr>
          <w:spacing w:val="-1"/>
          <w:lang w:val="ru-RU"/>
        </w:rPr>
        <w:lastRenderedPageBreak/>
        <w:t>ОПРОСНЫЙ ЛИСТ</w:t>
      </w:r>
      <w:r w:rsidRPr="00E50E78">
        <w:rPr>
          <w:spacing w:val="-3"/>
          <w:lang w:val="ru-RU"/>
        </w:rPr>
        <w:t xml:space="preserve"> </w:t>
      </w:r>
      <w:r w:rsidRPr="00E50E78">
        <w:rPr>
          <w:spacing w:val="-1"/>
          <w:lang w:val="ru-RU"/>
        </w:rPr>
        <w:t>№___</w:t>
      </w:r>
      <w:r>
        <w:rPr>
          <w:spacing w:val="-1"/>
          <w:lang w:val="ru-RU"/>
        </w:rPr>
        <w:t>_</w:t>
      </w:r>
      <w:r w:rsidRPr="00E50E78">
        <w:rPr>
          <w:spacing w:val="-1"/>
          <w:lang w:val="ru-RU"/>
        </w:rPr>
        <w:t xml:space="preserve"> </w:t>
      </w:r>
      <w:r w:rsidRPr="00E50E78">
        <w:rPr>
          <w:lang w:val="ru-RU"/>
        </w:rPr>
        <w:t>от</w:t>
      </w:r>
      <w:r w:rsidRPr="00E50E78">
        <w:rPr>
          <w:spacing w:val="-2"/>
          <w:lang w:val="ru-RU"/>
        </w:rPr>
        <w:t xml:space="preserve"> </w:t>
      </w:r>
      <w:r w:rsidRPr="00E50E78">
        <w:rPr>
          <w:spacing w:val="-1"/>
          <w:lang w:val="ru-RU"/>
        </w:rPr>
        <w:t>«__»__________20__</w:t>
      </w:r>
      <w:r>
        <w:rPr>
          <w:spacing w:val="-1"/>
          <w:lang w:val="ru-RU"/>
        </w:rPr>
        <w:t>г.</w:t>
      </w:r>
    </w:p>
    <w:p w:rsidR="00FA0DD0" w:rsidRPr="000B1BF0" w:rsidRDefault="00FA0DD0">
      <w:pPr>
        <w:spacing w:before="8"/>
        <w:rPr>
          <w:rFonts w:ascii="Verdana" w:eastAsia="Verdana" w:hAnsi="Verdana" w:cs="Verdana"/>
          <w:b/>
          <w:bCs/>
          <w:sz w:val="14"/>
          <w:szCs w:val="14"/>
          <w:lang w:val="ru-RU"/>
        </w:rPr>
      </w:pPr>
    </w:p>
    <w:p w:rsidR="00FA0DD0" w:rsidRPr="000B1BF0" w:rsidRDefault="000B1BF0">
      <w:pPr>
        <w:pStyle w:val="a3"/>
        <w:rPr>
          <w:lang w:val="ru-RU"/>
        </w:rPr>
      </w:pPr>
      <w:r w:rsidRPr="000B1BF0">
        <w:rPr>
          <w:lang w:val="ru-RU"/>
        </w:rPr>
        <w:t>на</w:t>
      </w:r>
      <w:r w:rsidRPr="000B1BF0">
        <w:rPr>
          <w:spacing w:val="-13"/>
          <w:lang w:val="ru-RU"/>
        </w:rPr>
        <w:t xml:space="preserve"> </w:t>
      </w:r>
      <w:r w:rsidRPr="000B1BF0">
        <w:rPr>
          <w:lang w:val="ru-RU"/>
        </w:rPr>
        <w:t>асинхронный</w:t>
      </w:r>
      <w:r w:rsidRPr="000B1BF0">
        <w:rPr>
          <w:spacing w:val="-11"/>
          <w:lang w:val="ru-RU"/>
        </w:rPr>
        <w:t xml:space="preserve"> </w:t>
      </w:r>
      <w:r w:rsidRPr="000B1BF0">
        <w:rPr>
          <w:lang w:val="ru-RU"/>
        </w:rPr>
        <w:t>тяговый</w:t>
      </w:r>
      <w:r w:rsidRPr="000B1BF0">
        <w:rPr>
          <w:spacing w:val="-12"/>
          <w:lang w:val="ru-RU"/>
        </w:rPr>
        <w:t xml:space="preserve"> </w:t>
      </w:r>
      <w:r w:rsidRPr="000B1BF0">
        <w:rPr>
          <w:lang w:val="ru-RU"/>
        </w:rPr>
        <w:t>электродвигатель</w:t>
      </w:r>
      <w:r w:rsidRPr="000B1BF0">
        <w:rPr>
          <w:spacing w:val="-11"/>
          <w:lang w:val="ru-RU"/>
        </w:rPr>
        <w:t xml:space="preserve"> </w:t>
      </w:r>
      <w:r w:rsidRPr="000B1BF0">
        <w:rPr>
          <w:lang w:val="ru-RU"/>
        </w:rPr>
        <w:t>типа</w:t>
      </w:r>
      <w:r w:rsidRPr="000B1BF0">
        <w:rPr>
          <w:spacing w:val="-1"/>
          <w:lang w:val="ru-RU"/>
        </w:rPr>
        <w:t xml:space="preserve"> </w:t>
      </w:r>
      <w:r w:rsidRPr="000B1BF0">
        <w:rPr>
          <w:w w:val="99"/>
          <w:u w:val="single" w:color="000000"/>
          <w:lang w:val="ru-RU"/>
        </w:rPr>
        <w:t xml:space="preserve"> </w:t>
      </w:r>
    </w:p>
    <w:p w:rsidR="00FA0DD0" w:rsidRPr="000B1BF0" w:rsidRDefault="00FA0DD0">
      <w:pPr>
        <w:spacing w:before="8"/>
        <w:rPr>
          <w:rFonts w:ascii="Verdana" w:eastAsia="Verdana" w:hAnsi="Verdana" w:cs="Verdana"/>
          <w:sz w:val="13"/>
          <w:szCs w:val="13"/>
          <w:lang w:val="ru-RU"/>
        </w:rPr>
      </w:pPr>
    </w:p>
    <w:tbl>
      <w:tblPr>
        <w:tblStyle w:val="TableNormal"/>
        <w:tblW w:w="0" w:type="auto"/>
        <w:tblInd w:w="478" w:type="dxa"/>
        <w:tblLayout w:type="fixed"/>
        <w:tblLook w:val="01E0" w:firstRow="1" w:lastRow="1" w:firstColumn="1" w:lastColumn="1" w:noHBand="0" w:noVBand="0"/>
      </w:tblPr>
      <w:tblGrid>
        <w:gridCol w:w="960"/>
        <w:gridCol w:w="6169"/>
        <w:gridCol w:w="3565"/>
      </w:tblGrid>
      <w:tr w:rsidR="00FA0DD0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ind w:left="260" w:right="262" w:firstLine="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№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before="119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Вопросы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before="119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Ответы</w:t>
            </w:r>
          </w:p>
        </w:tc>
      </w:tr>
      <w:tr w:rsidR="00FA0DD0" w:rsidRPr="000B1BF0">
        <w:trPr>
          <w:trHeight w:hRule="exact" w:val="56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ind w:left="99" w:right="30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Организация,</w:t>
            </w:r>
            <w:r w:rsidRPr="000B1BF0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заключающая</w:t>
            </w:r>
            <w:r w:rsidRPr="000B1BF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договор,</w:t>
            </w:r>
            <w:r w:rsidRPr="000B1BF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адрес,</w:t>
            </w:r>
            <w:r w:rsidRPr="000B1BF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тел/факс,</w:t>
            </w:r>
            <w:r w:rsidRPr="000B1BF0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исполнитель,</w:t>
            </w:r>
            <w:r w:rsidRPr="000B1BF0">
              <w:rPr>
                <w:rFonts w:ascii="Verdana" w:hAnsi="Verdana"/>
                <w:spacing w:val="-2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должность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 w:rsidRPr="000B1BF0">
        <w:trPr>
          <w:trHeight w:hRule="exact" w:val="7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ind w:left="99" w:right="24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Наименование</w:t>
            </w:r>
            <w:r w:rsidRPr="000B1BF0">
              <w:rPr>
                <w:rFonts w:ascii="Verdana" w:hAnsi="Verdana"/>
                <w:spacing w:val="-2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организации,</w:t>
            </w:r>
            <w:r w:rsidRPr="000B1BF0">
              <w:rPr>
                <w:rFonts w:ascii="Verdana" w:hAnsi="Verdana"/>
                <w:spacing w:val="-2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эксплуатирующей</w:t>
            </w:r>
            <w:r w:rsidRPr="000B1BF0">
              <w:rPr>
                <w:rFonts w:ascii="Verdana" w:hAnsi="Verdana"/>
                <w:spacing w:val="30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электрическую</w:t>
            </w:r>
            <w:r w:rsidRPr="000B1BF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машину,</w:t>
            </w:r>
            <w:r w:rsidRPr="000B1BF0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адрес,</w:t>
            </w:r>
            <w:r w:rsidRPr="000B1BF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тел/факс,</w:t>
            </w:r>
            <w:r w:rsidRPr="000B1BF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исполнитель,</w:t>
            </w:r>
            <w:r w:rsidRPr="000B1BF0">
              <w:rPr>
                <w:rFonts w:ascii="Verdana" w:hAnsi="Verdana"/>
                <w:spacing w:val="58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должность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>
        <w:trPr>
          <w:trHeight w:hRule="exact" w:val="25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0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0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Количество</w:t>
            </w:r>
            <w:r>
              <w:rPr>
                <w:rFonts w:ascii="Verdana" w:hAnsi="Verdana"/>
                <w:spacing w:val="-1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требующихся</w:t>
            </w:r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электродвигателей,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шт.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FA0DD0"/>
        </w:tc>
      </w:tr>
      <w:tr w:rsidR="00FA0DD0">
        <w:trPr>
          <w:trHeight w:hRule="exact" w:val="25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0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0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Срок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поставки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FA0DD0"/>
        </w:tc>
      </w:tr>
      <w:tr w:rsidR="00FA0DD0" w:rsidRPr="000B1BF0">
        <w:trPr>
          <w:trHeight w:hRule="exact" w:val="49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before="2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spacing w:before="2"/>
              <w:ind w:left="99" w:right="11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Условия</w:t>
            </w:r>
            <w:r w:rsidRPr="000B1BF0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поставки</w:t>
            </w:r>
            <w:r w:rsidRPr="000B1BF0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(самовывоз,</w:t>
            </w:r>
            <w:r w:rsidRPr="000B1BF0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вид</w:t>
            </w:r>
            <w:r w:rsidRPr="000B1BF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транспорта,</w:t>
            </w:r>
            <w:r w:rsidRPr="000B1BF0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упаковка,</w:t>
            </w:r>
            <w:r w:rsidRPr="000B1BF0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EXW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,</w:t>
            </w:r>
            <w:r w:rsidRPr="000B1BF0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FCA</w:t>
            </w:r>
            <w:r w:rsidRPr="000B1BF0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и</w:t>
            </w:r>
            <w:r w:rsidRPr="000B1BF0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т.п.)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>
        <w:trPr>
          <w:trHeight w:hRule="exact" w:val="25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Номинальная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мощность</w:t>
            </w:r>
            <w:r>
              <w:rPr>
                <w:rFonts w:ascii="Verdana" w:hAnsi="Verdana"/>
                <w:spacing w:val="-1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электродвигателя,</w:t>
            </w:r>
            <w:r>
              <w:rPr>
                <w:rFonts w:ascii="Verdana" w:hAnsi="Verdana"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кВт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FA0DD0"/>
        </w:tc>
      </w:tr>
      <w:tr w:rsidR="00FA0DD0" w:rsidRPr="000B1BF0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ind w:left="99" w:right="79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Номинальное</w:t>
            </w:r>
            <w:r w:rsidRPr="000B1BF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линейное</w:t>
            </w:r>
            <w:r w:rsidRPr="000B1BF0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напряжение,</w:t>
            </w:r>
            <w:r w:rsidRPr="000B1BF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частота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тока</w:t>
            </w:r>
            <w:r w:rsidRPr="000B1BF0">
              <w:rPr>
                <w:rFonts w:ascii="Verdana" w:hAnsi="Verdana"/>
                <w:spacing w:val="30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питающей</w:t>
            </w:r>
            <w:r w:rsidRPr="000B1BF0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сети,</w:t>
            </w:r>
            <w:r w:rsidRPr="000B1BF0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В,</w:t>
            </w:r>
            <w:r w:rsidRPr="000B1BF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Гц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 w:rsidRPr="000B1BF0">
        <w:trPr>
          <w:trHeight w:hRule="exact" w:val="49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ind w:left="99" w:right="23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Номинальная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частота</w:t>
            </w:r>
            <w:r w:rsidRPr="000B1BF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и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направление</w:t>
            </w:r>
            <w:r w:rsidRPr="000B1BF0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вращения</w:t>
            </w:r>
            <w:r w:rsidRPr="000B1BF0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электродвигателя,</w:t>
            </w:r>
            <w:r w:rsidRPr="000B1BF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об/мин,</w:t>
            </w:r>
            <w:r w:rsidRPr="000B1BF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левое,</w:t>
            </w:r>
            <w:r w:rsidRPr="000B1BF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правое,</w:t>
            </w:r>
            <w:r w:rsidRPr="000B1BF0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реверсивное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 w:rsidRPr="000B1BF0">
        <w:trPr>
          <w:trHeight w:hRule="exact" w:val="49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ind w:left="99" w:right="96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Степень</w:t>
            </w:r>
            <w:r w:rsidRPr="000B1BF0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защиты</w:t>
            </w:r>
            <w:r w:rsidRPr="000B1BF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1"/>
                <w:sz w:val="20"/>
                <w:lang w:val="ru-RU"/>
              </w:rPr>
              <w:t>по</w:t>
            </w:r>
            <w:r w:rsidRPr="000B1BF0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ГОСТ</w:t>
            </w:r>
            <w:r w:rsidRPr="000B1BF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17494</w:t>
            </w:r>
            <w:r w:rsidRPr="000B1BF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или</w:t>
            </w:r>
            <w:r w:rsidRPr="000B1BF0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маркировка</w:t>
            </w:r>
            <w:r w:rsidRPr="000B1BF0">
              <w:rPr>
                <w:rFonts w:ascii="Verdana" w:hAnsi="Verdana"/>
                <w:spacing w:val="28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взрывозащиты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 w:rsidRPr="000B1BF0">
        <w:trPr>
          <w:trHeight w:hRule="exact" w:val="25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0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spacing w:line="240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Группа</w:t>
            </w:r>
            <w:r w:rsidRPr="000B1BF0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условий</w:t>
            </w:r>
            <w:r w:rsidRPr="000B1BF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эксплуатации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1"/>
                <w:sz w:val="20"/>
                <w:lang w:val="ru-RU"/>
              </w:rPr>
              <w:t>по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ГОСТ</w:t>
            </w:r>
            <w:r w:rsidRPr="000B1BF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17516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 w:rsidRPr="000B1BF0">
        <w:trPr>
          <w:trHeight w:hRule="exact" w:val="49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spacing w:line="242" w:lineRule="auto"/>
              <w:ind w:left="99" w:right="84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Конструктивное</w:t>
            </w:r>
            <w:r w:rsidRPr="000B1BF0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исполнение</w:t>
            </w:r>
            <w:r w:rsidRPr="000B1BF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1"/>
                <w:sz w:val="20"/>
                <w:lang w:val="ru-RU"/>
              </w:rPr>
              <w:t>по</w:t>
            </w:r>
            <w:r w:rsidRPr="000B1BF0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способу</w:t>
            </w:r>
            <w:r w:rsidRPr="000B1BF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монтажа,</w:t>
            </w:r>
            <w:r w:rsidRPr="000B1BF0">
              <w:rPr>
                <w:rFonts w:ascii="Verdana" w:hAnsi="Verdana"/>
                <w:spacing w:val="27"/>
                <w:w w:val="99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</w:rPr>
              <w:t>IM</w:t>
            </w:r>
            <w:r w:rsidRPr="000B1BF0">
              <w:rPr>
                <w:rFonts w:ascii="Verdana" w:hAnsi="Verdana"/>
                <w:sz w:val="20"/>
                <w:lang w:val="ru-RU"/>
              </w:rPr>
              <w:t>1001,</w:t>
            </w:r>
            <w:r w:rsidRPr="000B1BF0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IM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1002</w:t>
            </w:r>
            <w:r w:rsidRPr="000B1BF0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и</w:t>
            </w:r>
            <w:r w:rsidRPr="000B1BF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т.п.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 w:rsidRPr="000B1BF0">
        <w:trPr>
          <w:trHeight w:hRule="exact" w:val="25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0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spacing w:line="240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Вид</w:t>
            </w:r>
            <w:r w:rsidRPr="000B1BF0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климатического</w:t>
            </w:r>
            <w:r w:rsidRPr="000B1BF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исполнения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1"/>
                <w:sz w:val="20"/>
                <w:lang w:val="ru-RU"/>
              </w:rPr>
              <w:t>по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ГОСТ</w:t>
            </w:r>
            <w:r w:rsidRPr="000B1BF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15150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 w:rsidRPr="000B1BF0">
        <w:trPr>
          <w:trHeight w:hRule="exact" w:val="25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before="2" w:line="241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13.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spacing w:before="2" w:line="241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Число</w:t>
            </w:r>
            <w:r w:rsidRPr="000B1BF0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пусков</w:t>
            </w:r>
            <w:r w:rsidRPr="000B1BF0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в</w:t>
            </w:r>
            <w:r w:rsidRPr="000B1BF0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год</w:t>
            </w:r>
            <w:r w:rsidRPr="000B1BF0">
              <w:rPr>
                <w:rFonts w:ascii="Verdana" w:hAnsi="Verdana"/>
                <w:spacing w:val="-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и</w:t>
            </w:r>
            <w:r w:rsidRPr="000B1BF0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1"/>
                <w:sz w:val="20"/>
                <w:lang w:val="ru-RU"/>
              </w:rPr>
              <w:t>за</w:t>
            </w:r>
            <w:r w:rsidRPr="000B1BF0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срок</w:t>
            </w:r>
            <w:r w:rsidRPr="000B1BF0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службы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 w:rsidRPr="000B1BF0">
        <w:trPr>
          <w:trHeight w:hRule="exact" w:val="49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14.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ind w:left="99" w:right="298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Наименование,</w:t>
            </w:r>
            <w:r w:rsidRPr="000B1BF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тип</w:t>
            </w:r>
            <w:r w:rsidRPr="000B1BF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и</w:t>
            </w:r>
            <w:r w:rsidRPr="000B1BF0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завод-изготовитель</w:t>
            </w:r>
            <w:r w:rsidRPr="000B1BF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приводимого</w:t>
            </w:r>
            <w:r w:rsidRPr="000B1BF0">
              <w:rPr>
                <w:rFonts w:ascii="Verdana" w:hAnsi="Verdana"/>
                <w:spacing w:val="46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механизма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 w:rsidRPr="000B1BF0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ind w:left="99" w:right="33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Потребляемая</w:t>
            </w:r>
            <w:r w:rsidRPr="000B1BF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мощность</w:t>
            </w:r>
            <w:r w:rsidRPr="000B1BF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механизма</w:t>
            </w:r>
            <w:r w:rsidRPr="000B1BF0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в</w:t>
            </w:r>
            <w:r w:rsidRPr="000B1BF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установившемся</w:t>
            </w:r>
            <w:r w:rsidRPr="000B1BF0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режиме,</w:t>
            </w:r>
            <w:r w:rsidRPr="000B1BF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кВт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>
        <w:trPr>
          <w:trHeight w:hRule="exact" w:val="4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Способ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пуска: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FA0DD0"/>
        </w:tc>
      </w:tr>
      <w:tr w:rsidR="00FA0DD0">
        <w:trPr>
          <w:trHeight w:hRule="exact" w:val="29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17.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Характеристика</w:t>
            </w:r>
            <w:r>
              <w:rPr>
                <w:rFonts w:ascii="Verdana" w:hAnsi="Verdana"/>
                <w:spacing w:val="-2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частотно-регулируемого</w:t>
            </w:r>
            <w:r>
              <w:rPr>
                <w:rFonts w:ascii="Verdana" w:hAnsi="Verdana"/>
                <w:spacing w:val="-2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привода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FA0DD0"/>
        </w:tc>
      </w:tr>
      <w:tr w:rsidR="00FA0DD0" w:rsidRPr="000B1BF0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ind w:left="99" w:right="35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Величина</w:t>
            </w:r>
            <w:r w:rsidRPr="000B1BF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пускового</w:t>
            </w:r>
            <w:r w:rsidRPr="000B1BF0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напряжения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с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учетом</w:t>
            </w:r>
            <w:r w:rsidRPr="000B1BF0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конкретной</w:t>
            </w:r>
            <w:r w:rsidRPr="000B1BF0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силовой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схемы</w:t>
            </w:r>
            <w:r w:rsidRPr="000B1BF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питания,</w:t>
            </w:r>
            <w:r w:rsidRPr="000B1BF0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В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 w:rsidRPr="000B1BF0">
        <w:trPr>
          <w:trHeight w:hRule="exact" w:val="7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19.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spacing w:before="7" w:line="231" w:lineRule="auto"/>
              <w:ind w:left="99" w:right="124"/>
              <w:rPr>
                <w:rFonts w:ascii="Verdana" w:eastAsia="Verdana" w:hAnsi="Verdana" w:cs="Verdana"/>
                <w:sz w:val="13"/>
                <w:szCs w:val="13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Суммарный</w:t>
            </w:r>
            <w:r w:rsidRPr="000B1BF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маховый</w:t>
            </w:r>
            <w:r w:rsidRPr="000B1BF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момент</w:t>
            </w:r>
            <w:r w:rsidRPr="000B1BF0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механизма</w:t>
            </w:r>
            <w:r w:rsidRPr="000B1BF0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и</w:t>
            </w:r>
            <w:r w:rsidRPr="000B1BF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редуктора</w:t>
            </w:r>
            <w:r w:rsidRPr="000B1BF0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(если</w:t>
            </w:r>
            <w:r w:rsidRPr="000B1BF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таковой</w:t>
            </w:r>
            <w:r w:rsidRPr="000B1BF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имеется),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приведенный</w:t>
            </w:r>
            <w:r w:rsidRPr="000B1BF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к</w:t>
            </w:r>
            <w:r w:rsidRPr="000B1BF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валу</w:t>
            </w:r>
            <w:r w:rsidRPr="000B1BF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двигателя,</w:t>
            </w:r>
            <w:r w:rsidRPr="000B1BF0">
              <w:rPr>
                <w:rFonts w:ascii="Verdana" w:hAnsi="Verdana"/>
                <w:spacing w:val="26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кг·м</w:t>
            </w:r>
            <w:r w:rsidRPr="000B1BF0">
              <w:rPr>
                <w:rFonts w:ascii="Verdana" w:hAnsi="Verdana"/>
                <w:spacing w:val="-1"/>
                <w:position w:val="9"/>
                <w:sz w:val="13"/>
                <w:lang w:val="ru-RU"/>
              </w:rPr>
              <w:t>2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 w:rsidRPr="000B1BF0">
        <w:trPr>
          <w:trHeight w:hRule="exact" w:val="49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ind w:left="99" w:right="136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Расположение</w:t>
            </w:r>
            <w:r w:rsidRPr="000B1BF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коробки</w:t>
            </w:r>
            <w:r w:rsidRPr="000B1BF0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выводов</w:t>
            </w:r>
            <w:r w:rsidRPr="000B1BF0">
              <w:rPr>
                <w:rFonts w:ascii="Verdana" w:hAnsi="Verdana"/>
                <w:spacing w:val="-13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(со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стороны</w:t>
            </w:r>
            <w:r w:rsidRPr="000B1BF0">
              <w:rPr>
                <w:rFonts w:ascii="Verdana" w:hAnsi="Verdana"/>
                <w:spacing w:val="27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механизма)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 w:rsidRPr="000B1BF0">
        <w:trPr>
          <w:trHeight w:hRule="exact" w:val="12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ind w:left="99" w:right="71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Специальные</w:t>
            </w:r>
            <w:r w:rsidRPr="000B1BF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условия,</w:t>
            </w:r>
            <w:r w:rsidRPr="000B1BF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не</w:t>
            </w:r>
            <w:r w:rsidRPr="000B1BF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оговоренные</w:t>
            </w:r>
            <w:r w:rsidRPr="000B1BF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настоящим</w:t>
            </w:r>
            <w:r w:rsidRPr="000B1BF0">
              <w:rPr>
                <w:rFonts w:ascii="Verdana" w:hAnsi="Verdana"/>
                <w:spacing w:val="30"/>
                <w:w w:val="99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опросным</w:t>
            </w:r>
            <w:r w:rsidRPr="000B1BF0">
              <w:rPr>
                <w:rFonts w:ascii="Verdana" w:hAnsi="Verdana"/>
                <w:spacing w:val="-18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листом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FA0DD0">
            <w:pPr>
              <w:rPr>
                <w:lang w:val="ru-RU"/>
              </w:rPr>
            </w:pPr>
          </w:p>
        </w:tc>
      </w:tr>
      <w:tr w:rsidR="00FA0DD0">
        <w:trPr>
          <w:trHeight w:hRule="exact" w:val="29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47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22.</w:t>
            </w:r>
          </w:p>
        </w:tc>
        <w:tc>
          <w:tcPr>
            <w:tcW w:w="6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0B1BF0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Место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монтажа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Default="00FA0DD0"/>
        </w:tc>
      </w:tr>
      <w:tr w:rsidR="00FA0DD0">
        <w:trPr>
          <w:trHeight w:hRule="exact" w:val="1712"/>
        </w:trPr>
        <w:tc>
          <w:tcPr>
            <w:tcW w:w="10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DD0" w:rsidRPr="000B1BF0" w:rsidRDefault="000B1BF0">
            <w:pPr>
              <w:pStyle w:val="TableParagraph"/>
              <w:spacing w:line="242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ОТВЕТСТВЕННОЕ</w:t>
            </w:r>
            <w:r w:rsidRPr="000B1BF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ЛИЦО,</w:t>
            </w:r>
            <w:r w:rsidRPr="000B1BF0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ЗАПОЛНИВШЕЕ</w:t>
            </w:r>
            <w:r w:rsidRPr="000B1BF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ОПРОСНЫЙ</w:t>
            </w:r>
            <w:r w:rsidRPr="000B1BF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ЛИСТ</w:t>
            </w:r>
          </w:p>
          <w:p w:rsidR="00FA0DD0" w:rsidRPr="000B1BF0" w:rsidRDefault="000B1BF0">
            <w:pPr>
              <w:pStyle w:val="TableParagraph"/>
              <w:tabs>
                <w:tab w:val="left" w:pos="7132"/>
                <w:tab w:val="left" w:pos="8306"/>
              </w:tabs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0B1BF0">
              <w:rPr>
                <w:rFonts w:ascii="Verdana" w:hAnsi="Verdana"/>
                <w:sz w:val="20"/>
                <w:lang w:val="ru-RU"/>
              </w:rPr>
              <w:t>Фамилия</w:t>
            </w:r>
            <w:r w:rsidRPr="000B1BF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Имя</w:t>
            </w:r>
            <w:r w:rsidRPr="000B1BF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0B1BF0">
              <w:rPr>
                <w:rFonts w:ascii="Verdana" w:hAnsi="Verdana"/>
                <w:sz w:val="20"/>
                <w:lang w:val="ru-RU"/>
              </w:rPr>
              <w:t>Отчество:</w:t>
            </w:r>
            <w:r w:rsidRPr="000B1BF0">
              <w:rPr>
                <w:rFonts w:ascii="Verdana" w:hAnsi="Verdana"/>
                <w:sz w:val="20"/>
                <w:lang w:val="ru-RU"/>
              </w:rPr>
              <w:tab/>
            </w:r>
            <w:r w:rsidRPr="000B1BF0">
              <w:rPr>
                <w:rFonts w:ascii="Verdana" w:hAnsi="Verdana"/>
                <w:spacing w:val="-1"/>
                <w:sz w:val="20"/>
                <w:lang w:val="ru-RU"/>
              </w:rPr>
              <w:t>Подпись:</w:t>
            </w:r>
            <w:r w:rsidRPr="000B1BF0">
              <w:rPr>
                <w:rFonts w:ascii="Verdana" w:hAnsi="Verdana"/>
                <w:sz w:val="20"/>
                <w:lang w:val="ru-RU"/>
              </w:rPr>
              <w:tab/>
            </w:r>
            <w:r w:rsidRPr="000B1BF0">
              <w:rPr>
                <w:rFonts w:ascii="Verdana" w:hAnsi="Verdana"/>
                <w:w w:val="99"/>
                <w:sz w:val="20"/>
                <w:u w:val="single" w:color="000000"/>
                <w:lang w:val="ru-RU"/>
              </w:rPr>
              <w:t xml:space="preserve"> </w:t>
            </w:r>
          </w:p>
          <w:p w:rsidR="00FA0DD0" w:rsidRPr="000B1BF0" w:rsidRDefault="00FA0DD0">
            <w:pPr>
              <w:pStyle w:val="TableParagraph"/>
              <w:spacing w:before="1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FA0DD0" w:rsidRDefault="000B1BF0">
            <w:pPr>
              <w:pStyle w:val="TableParagraph"/>
              <w:spacing w:line="478" w:lineRule="auto"/>
              <w:ind w:left="102" w:right="77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Организация,</w:t>
            </w:r>
            <w:r>
              <w:rPr>
                <w:rFonts w:ascii="Verdana" w:hAnsi="Verdana"/>
                <w:spacing w:val="-2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Должность: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Verdana" w:hAns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Контактный</w:t>
            </w:r>
            <w:r>
              <w:rPr>
                <w:rFonts w:ascii="Verdana" w:hAnsi="Verdana"/>
                <w:spacing w:val="-2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телефон: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</w:p>
        </w:tc>
      </w:tr>
    </w:tbl>
    <w:p w:rsidR="002B081E" w:rsidRDefault="002B081E"/>
    <w:sectPr w:rsidR="002B081E">
      <w:type w:val="continuous"/>
      <w:pgSz w:w="11910" w:h="16840"/>
      <w:pgMar w:top="260" w:right="2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0DD0"/>
    <w:rsid w:val="000B1BF0"/>
    <w:rsid w:val="002B081E"/>
    <w:rsid w:val="006E578B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3"/>
      <w:ind w:left="383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967"/>
    </w:pPr>
    <w:rPr>
      <w:rFonts w:ascii="Verdana" w:eastAsia="Verdana" w:hAnsi="Verdana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zm@nt-r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ЛЭМЗ. Опросный лист на тяговые двигатели. Бланк заказа на асинхронные электродвигатели с регулируемой частотой вращения ДТА, для  работы в составе привода колес пригородных электропоездов и троллейбусов. Продажа оборудования производства завода-изготовите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ЛЭМЗ. Опросный лист на тяговые двигатели. Бланк заказа на асинхронные электродвигатели с регулируемой частотой вращения ДТА, для  работы в составе привода колес пригородных электропоездов и троллейбусов. Продажа оборудования производства завода-изготовителя ЛЭМЗ, Санкт-Петербург. Доставка по РФ и СНГ. Продажа Россия и Казахстан.</dc:title>
  <dc:subject>ЛЭМЗ. Опросный лист на тяговые двигатели. Бланк заказа на асинхронные электродвигатели с регулируемой частотой вращения ДТА, для  работы в составе привода колес пригородных электропоездов и троллейбусов. Продажа оборудования производства завода-изготовителя ЛЭМЗ, Санкт-Петербург. Доставка по РФ и СНГ. Продажа Россия и Казахстан.</dc:subject>
  <dc:creator>lemez.nt-rt.ru</dc:creator>
  <cp:keywords>ЛЭМЗ, Опросный, лист, тяговые, двигатели, Бланк, заказа, асинхронные, электродвигатели, регулируемой, частотой, вращения, ДТА, ТАД, ДАТ, составе, привода, колес, пригородных, электропоездов, троллейбусов, Продажа, оборудования, производства, завода, изготовителя, Санкт, Петербург, Доставка, РФ, СНГ, Россия, Казахстан</cp:keywords>
  <cp:lastModifiedBy>1068339</cp:lastModifiedBy>
  <cp:revision>3</cp:revision>
  <dcterms:created xsi:type="dcterms:W3CDTF">2015-06-15T09:17:00Z</dcterms:created>
  <dcterms:modified xsi:type="dcterms:W3CDTF">2019-04-14T18:47:00Z</dcterms:modified>
  <cp:category>ЛЭМЗ, Опросный, лист, тяговые, двигатели, Бланк, заказа, асинхронные, электродвигатели, регулируемой, частотой, вращения, ДТА, ТАД, ДАТ, составе, привода, колес, пригородных, электропоездов, троллейбусов, Продажа, оборудования, производства, завода, изготовителя, Санкт, Петербург, Доставка, РФ, СНГ, Россия, Казахстан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2015-06-15T00:00:00Z</vt:filetime>
  </property>
</Properties>
</file>